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FE" w:rsidRDefault="009E03FE" w:rsidP="009E03FE">
      <w:pPr>
        <w:rPr>
          <w:b/>
          <w:sz w:val="28"/>
          <w:szCs w:val="28"/>
        </w:rPr>
      </w:pPr>
      <w:r>
        <w:rPr>
          <w:b/>
          <w:sz w:val="28"/>
          <w:szCs w:val="28"/>
        </w:rPr>
        <w:t xml:space="preserve">      </w:t>
      </w:r>
      <w:r>
        <w:rPr>
          <w:b/>
          <w:sz w:val="28"/>
          <w:szCs w:val="28"/>
        </w:rPr>
        <w:t>АДМИНИСТРАЦИЯ</w:t>
      </w:r>
    </w:p>
    <w:p w:rsidR="009E03FE" w:rsidRDefault="009E03FE" w:rsidP="009E03FE">
      <w:pPr>
        <w:rPr>
          <w:b/>
          <w:sz w:val="28"/>
          <w:szCs w:val="28"/>
        </w:rPr>
      </w:pPr>
      <w:r>
        <w:rPr>
          <w:b/>
          <w:sz w:val="28"/>
          <w:szCs w:val="28"/>
        </w:rPr>
        <w:t>муниципального образования</w:t>
      </w:r>
    </w:p>
    <w:p w:rsidR="009E03FE" w:rsidRDefault="009E03FE" w:rsidP="009E03FE">
      <w:pPr>
        <w:rPr>
          <w:b/>
          <w:sz w:val="28"/>
          <w:szCs w:val="28"/>
        </w:rPr>
      </w:pPr>
      <w:r>
        <w:rPr>
          <w:b/>
          <w:sz w:val="28"/>
          <w:szCs w:val="28"/>
        </w:rPr>
        <w:t xml:space="preserve">        </w:t>
      </w:r>
      <w:proofErr w:type="spellStart"/>
      <w:r>
        <w:rPr>
          <w:b/>
          <w:sz w:val="28"/>
          <w:szCs w:val="28"/>
        </w:rPr>
        <w:t>Болдыревский</w:t>
      </w:r>
      <w:proofErr w:type="spellEnd"/>
      <w:r>
        <w:rPr>
          <w:b/>
          <w:sz w:val="28"/>
          <w:szCs w:val="28"/>
        </w:rPr>
        <w:t xml:space="preserve"> </w:t>
      </w:r>
      <w:r>
        <w:rPr>
          <w:b/>
          <w:sz w:val="28"/>
          <w:szCs w:val="28"/>
        </w:rPr>
        <w:t>сельсовет</w:t>
      </w:r>
    </w:p>
    <w:p w:rsidR="009E03FE" w:rsidRDefault="009E03FE" w:rsidP="009E03FE">
      <w:pPr>
        <w:rPr>
          <w:b/>
          <w:sz w:val="28"/>
          <w:szCs w:val="28"/>
        </w:rPr>
      </w:pPr>
      <w:r>
        <w:rPr>
          <w:b/>
          <w:sz w:val="28"/>
          <w:szCs w:val="28"/>
        </w:rPr>
        <w:t xml:space="preserve">       </w:t>
      </w:r>
      <w:proofErr w:type="spellStart"/>
      <w:r>
        <w:rPr>
          <w:b/>
          <w:sz w:val="28"/>
          <w:szCs w:val="28"/>
        </w:rPr>
        <w:t>Ташлинского</w:t>
      </w:r>
      <w:proofErr w:type="spellEnd"/>
      <w:r>
        <w:rPr>
          <w:b/>
          <w:sz w:val="28"/>
          <w:szCs w:val="28"/>
        </w:rPr>
        <w:t xml:space="preserve"> района</w:t>
      </w:r>
    </w:p>
    <w:p w:rsidR="009E03FE" w:rsidRDefault="009E03FE" w:rsidP="009E03FE">
      <w:pPr>
        <w:rPr>
          <w:b/>
          <w:sz w:val="28"/>
          <w:szCs w:val="28"/>
        </w:rPr>
      </w:pPr>
      <w:r>
        <w:rPr>
          <w:b/>
          <w:sz w:val="28"/>
          <w:szCs w:val="28"/>
        </w:rPr>
        <w:t xml:space="preserve">      Оренбургской области</w:t>
      </w:r>
    </w:p>
    <w:p w:rsidR="009E03FE" w:rsidRDefault="009E03FE" w:rsidP="009E03FE">
      <w:pPr>
        <w:rPr>
          <w:b/>
          <w:sz w:val="28"/>
          <w:szCs w:val="28"/>
        </w:rPr>
      </w:pPr>
    </w:p>
    <w:p w:rsidR="009E03FE" w:rsidRDefault="009E03FE" w:rsidP="009E03FE">
      <w:pPr>
        <w:rPr>
          <w:b/>
          <w:sz w:val="28"/>
          <w:szCs w:val="28"/>
        </w:rPr>
      </w:pPr>
      <w:r>
        <w:rPr>
          <w:b/>
          <w:sz w:val="28"/>
          <w:szCs w:val="28"/>
        </w:rPr>
        <w:t xml:space="preserve">       ПОСТАНОВЛЕНИЕ</w:t>
      </w:r>
    </w:p>
    <w:p w:rsidR="009E03FE" w:rsidRDefault="009E03FE" w:rsidP="009E03FE">
      <w:pPr>
        <w:rPr>
          <w:b/>
          <w:sz w:val="28"/>
          <w:szCs w:val="28"/>
        </w:rPr>
      </w:pPr>
      <w:r>
        <w:rPr>
          <w:b/>
          <w:sz w:val="28"/>
          <w:szCs w:val="28"/>
        </w:rPr>
        <w:t xml:space="preserve">      </w:t>
      </w:r>
    </w:p>
    <w:p w:rsidR="009E03FE" w:rsidRDefault="009E03FE" w:rsidP="009E03FE">
      <w:pPr>
        <w:rPr>
          <w:sz w:val="28"/>
          <w:szCs w:val="28"/>
        </w:rPr>
      </w:pPr>
      <w:r>
        <w:rPr>
          <w:b/>
          <w:sz w:val="28"/>
          <w:szCs w:val="28"/>
        </w:rPr>
        <w:t xml:space="preserve">          </w:t>
      </w:r>
      <w:r>
        <w:rPr>
          <w:sz w:val="28"/>
          <w:szCs w:val="28"/>
          <w:u w:val="single"/>
        </w:rPr>
        <w:t>2</w:t>
      </w:r>
      <w:r>
        <w:rPr>
          <w:sz w:val="28"/>
          <w:szCs w:val="28"/>
          <w:u w:val="single"/>
        </w:rPr>
        <w:t xml:space="preserve">9.09.2023 </w:t>
      </w:r>
      <w:r>
        <w:rPr>
          <w:sz w:val="28"/>
          <w:szCs w:val="28"/>
        </w:rPr>
        <w:t xml:space="preserve">№ </w:t>
      </w:r>
      <w:r>
        <w:rPr>
          <w:sz w:val="28"/>
          <w:szCs w:val="28"/>
          <w:u w:val="single"/>
        </w:rPr>
        <w:t>86</w:t>
      </w:r>
      <w:r>
        <w:rPr>
          <w:sz w:val="28"/>
          <w:szCs w:val="28"/>
          <w:u w:val="single"/>
        </w:rPr>
        <w:t>-п</w:t>
      </w:r>
    </w:p>
    <w:p w:rsidR="009E03FE" w:rsidRDefault="009E03FE" w:rsidP="009E03FE">
      <w:pPr>
        <w:rPr>
          <w:sz w:val="28"/>
          <w:szCs w:val="28"/>
        </w:rPr>
      </w:pPr>
      <w:r>
        <w:rPr>
          <w:b/>
          <w:sz w:val="28"/>
          <w:szCs w:val="28"/>
        </w:rPr>
        <w:t xml:space="preserve">      </w:t>
      </w:r>
      <w:r>
        <w:rPr>
          <w:sz w:val="28"/>
          <w:szCs w:val="28"/>
        </w:rPr>
        <w:t xml:space="preserve">       </w:t>
      </w:r>
      <w:r>
        <w:t xml:space="preserve">      с. </w:t>
      </w:r>
      <w:r>
        <w:t>Болдырево</w:t>
      </w:r>
    </w:p>
    <w:p w:rsidR="009E03FE" w:rsidRDefault="009E03FE" w:rsidP="009E03FE">
      <w:pPr>
        <w:autoSpaceDE w:val="0"/>
        <w:autoSpaceDN w:val="0"/>
        <w:adjustRightInd w:val="0"/>
        <w:ind w:firstLine="539"/>
        <w:jc w:val="both"/>
        <w:outlineLvl w:val="0"/>
      </w:pPr>
      <w:bookmarkStart w:id="0" w:name="_GoBack"/>
      <w:r>
        <w:t>Об утверждении Регламента</w:t>
      </w:r>
    </w:p>
    <w:p w:rsidR="009E03FE" w:rsidRDefault="009E03FE" w:rsidP="009E03FE">
      <w:pPr>
        <w:autoSpaceDE w:val="0"/>
        <w:autoSpaceDN w:val="0"/>
        <w:adjustRightInd w:val="0"/>
        <w:ind w:firstLine="539"/>
        <w:jc w:val="both"/>
        <w:outlineLvl w:val="0"/>
      </w:pPr>
      <w:r>
        <w:t>реализации полномочий главными</w:t>
      </w:r>
    </w:p>
    <w:p w:rsidR="009E03FE" w:rsidRDefault="009E03FE" w:rsidP="009E03FE">
      <w:pPr>
        <w:autoSpaceDE w:val="0"/>
        <w:autoSpaceDN w:val="0"/>
        <w:adjustRightInd w:val="0"/>
        <w:ind w:firstLine="539"/>
        <w:jc w:val="both"/>
        <w:outlineLvl w:val="0"/>
      </w:pPr>
      <w:r>
        <w:t>администраторами доходов бюджета</w:t>
      </w:r>
    </w:p>
    <w:p w:rsidR="009E03FE" w:rsidRDefault="009E03FE" w:rsidP="009E03FE">
      <w:pPr>
        <w:autoSpaceDE w:val="0"/>
        <w:autoSpaceDN w:val="0"/>
        <w:adjustRightInd w:val="0"/>
        <w:ind w:firstLine="539"/>
        <w:jc w:val="both"/>
        <w:outlineLvl w:val="0"/>
      </w:pPr>
      <w:r>
        <w:t xml:space="preserve">муниципального образования </w:t>
      </w:r>
      <w:proofErr w:type="spellStart"/>
      <w:r>
        <w:t>Болдыревский</w:t>
      </w:r>
      <w:proofErr w:type="spellEnd"/>
      <w:r>
        <w:t xml:space="preserve"> </w:t>
      </w:r>
    </w:p>
    <w:p w:rsidR="009E03FE" w:rsidRDefault="009E03FE" w:rsidP="009E03FE">
      <w:pPr>
        <w:autoSpaceDE w:val="0"/>
        <w:autoSpaceDN w:val="0"/>
        <w:adjustRightInd w:val="0"/>
        <w:ind w:firstLine="539"/>
        <w:jc w:val="both"/>
        <w:outlineLvl w:val="0"/>
      </w:pPr>
      <w:proofErr w:type="spellStart"/>
      <w:r>
        <w:t>Ташлинского</w:t>
      </w:r>
      <w:proofErr w:type="spellEnd"/>
      <w:r>
        <w:t xml:space="preserve"> района</w:t>
      </w:r>
    </w:p>
    <w:p w:rsidR="009E03FE" w:rsidRDefault="009E03FE" w:rsidP="009E03FE">
      <w:pPr>
        <w:autoSpaceDE w:val="0"/>
        <w:autoSpaceDN w:val="0"/>
        <w:adjustRightInd w:val="0"/>
        <w:ind w:firstLine="539"/>
        <w:jc w:val="both"/>
        <w:outlineLvl w:val="0"/>
      </w:pPr>
      <w:r>
        <w:t>Оренбургской области по взысканию</w:t>
      </w:r>
    </w:p>
    <w:p w:rsidR="009E03FE" w:rsidRDefault="009E03FE" w:rsidP="009E03FE">
      <w:pPr>
        <w:autoSpaceDE w:val="0"/>
        <w:autoSpaceDN w:val="0"/>
        <w:adjustRightInd w:val="0"/>
        <w:ind w:firstLine="539"/>
        <w:jc w:val="both"/>
        <w:outlineLvl w:val="0"/>
      </w:pPr>
      <w:r>
        <w:t>дебиторской задолженности по платежам</w:t>
      </w:r>
    </w:p>
    <w:p w:rsidR="009E03FE" w:rsidRDefault="009E03FE" w:rsidP="009E03FE">
      <w:pPr>
        <w:autoSpaceDE w:val="0"/>
        <w:autoSpaceDN w:val="0"/>
        <w:adjustRightInd w:val="0"/>
        <w:ind w:firstLine="539"/>
        <w:jc w:val="both"/>
        <w:outlineLvl w:val="0"/>
      </w:pPr>
      <w:r>
        <w:t>в бюджет, пеням и штрафам по ним</w:t>
      </w:r>
    </w:p>
    <w:bookmarkEnd w:id="0"/>
    <w:p w:rsidR="009E03FE" w:rsidRDefault="009E03FE" w:rsidP="009E03FE">
      <w:pPr>
        <w:autoSpaceDE w:val="0"/>
        <w:autoSpaceDN w:val="0"/>
        <w:adjustRightInd w:val="0"/>
        <w:ind w:firstLine="539"/>
        <w:jc w:val="both"/>
        <w:outlineLvl w:val="0"/>
      </w:pPr>
    </w:p>
    <w:p w:rsidR="009E03FE" w:rsidRDefault="009E03FE" w:rsidP="009E03FE">
      <w:pPr>
        <w:autoSpaceDE w:val="0"/>
        <w:autoSpaceDN w:val="0"/>
        <w:adjustRightInd w:val="0"/>
        <w:ind w:firstLine="539"/>
        <w:jc w:val="both"/>
        <w:outlineLvl w:val="0"/>
      </w:pPr>
    </w:p>
    <w:p w:rsidR="009E03FE" w:rsidRDefault="009E03FE" w:rsidP="009E03FE">
      <w:pPr>
        <w:jc w:val="both"/>
        <w:rPr>
          <w:sz w:val="26"/>
          <w:szCs w:val="26"/>
        </w:rPr>
      </w:pPr>
      <w:r>
        <w:rPr>
          <w:sz w:val="27"/>
          <w:szCs w:val="27"/>
        </w:rPr>
        <w:t xml:space="preserve">              </w:t>
      </w:r>
      <w:r>
        <w:rPr>
          <w:sz w:val="26"/>
          <w:szCs w:val="26"/>
        </w:rPr>
        <w:t xml:space="preserve">В соответствии со </w:t>
      </w:r>
      <w:proofErr w:type="spellStart"/>
      <w:r>
        <w:rPr>
          <w:sz w:val="26"/>
          <w:szCs w:val="26"/>
        </w:rPr>
        <w:t>статьей</w:t>
      </w:r>
      <w:proofErr w:type="spellEnd"/>
      <w:r>
        <w:rPr>
          <w:sz w:val="26"/>
          <w:szCs w:val="26"/>
        </w:rPr>
        <w:t xml:space="preserve">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постановлением администрации муниципального образования </w:t>
      </w:r>
      <w:proofErr w:type="spellStart"/>
      <w:r>
        <w:rPr>
          <w:sz w:val="26"/>
          <w:szCs w:val="26"/>
        </w:rPr>
        <w:t>Болдыревский</w:t>
      </w:r>
      <w:proofErr w:type="spellEnd"/>
      <w:r>
        <w:rPr>
          <w:sz w:val="26"/>
          <w:szCs w:val="26"/>
        </w:rPr>
        <w:t xml:space="preserve"> </w:t>
      </w:r>
      <w:r w:rsidR="007F1386">
        <w:rPr>
          <w:sz w:val="26"/>
          <w:szCs w:val="26"/>
        </w:rPr>
        <w:t xml:space="preserve"> сельсовет от 05.04.2022  № 20</w:t>
      </w:r>
      <w:r>
        <w:rPr>
          <w:sz w:val="26"/>
          <w:szCs w:val="26"/>
        </w:rPr>
        <w:t xml:space="preserve">-п   «О  порядке  осуществления бюджетных полномочий главными администраторами (администраторами) доходов  бюджета муниципального образования </w:t>
      </w:r>
      <w:proofErr w:type="spellStart"/>
      <w:r>
        <w:rPr>
          <w:sz w:val="26"/>
          <w:szCs w:val="26"/>
        </w:rPr>
        <w:t>Болдыревский</w:t>
      </w:r>
      <w:proofErr w:type="spellEnd"/>
      <w:r>
        <w:rPr>
          <w:sz w:val="26"/>
          <w:szCs w:val="26"/>
        </w:rPr>
        <w:t xml:space="preserve"> </w:t>
      </w:r>
      <w:r>
        <w:rPr>
          <w:sz w:val="26"/>
          <w:szCs w:val="26"/>
        </w:rPr>
        <w:t xml:space="preserve"> сельсовет </w:t>
      </w:r>
      <w:proofErr w:type="spellStart"/>
      <w:r>
        <w:rPr>
          <w:sz w:val="26"/>
          <w:szCs w:val="26"/>
        </w:rPr>
        <w:t>Ташлинского</w:t>
      </w:r>
      <w:proofErr w:type="spellEnd"/>
      <w:r>
        <w:rPr>
          <w:sz w:val="26"/>
          <w:szCs w:val="26"/>
        </w:rPr>
        <w:t xml:space="preserve"> района Оренбургской области, являющихся органами местного самоуправления и (или) находящимся в их ведении </w:t>
      </w:r>
      <w:proofErr w:type="spellStart"/>
      <w:r>
        <w:rPr>
          <w:sz w:val="26"/>
          <w:szCs w:val="26"/>
        </w:rPr>
        <w:t>казенными</w:t>
      </w:r>
      <w:proofErr w:type="spellEnd"/>
      <w:r>
        <w:rPr>
          <w:sz w:val="26"/>
          <w:szCs w:val="26"/>
        </w:rPr>
        <w:t xml:space="preserve"> учреждениями» :</w:t>
      </w:r>
    </w:p>
    <w:p w:rsidR="009E03FE" w:rsidRDefault="009E03FE" w:rsidP="009E03FE">
      <w:pPr>
        <w:jc w:val="both"/>
        <w:rPr>
          <w:sz w:val="26"/>
          <w:szCs w:val="26"/>
        </w:rPr>
      </w:pPr>
      <w:r>
        <w:rPr>
          <w:sz w:val="26"/>
          <w:szCs w:val="26"/>
        </w:rPr>
        <w:t xml:space="preserve"> </w:t>
      </w:r>
      <w:r>
        <w:rPr>
          <w:sz w:val="26"/>
          <w:szCs w:val="26"/>
        </w:rPr>
        <w:tab/>
        <w:t xml:space="preserve">1. Утвердить Регламент реализации полномочий главными администраторами (администраторами) доходов бюджета муниципального образования </w:t>
      </w:r>
      <w:proofErr w:type="spellStart"/>
      <w:r>
        <w:rPr>
          <w:sz w:val="26"/>
          <w:szCs w:val="26"/>
        </w:rPr>
        <w:t>Болдыревского</w:t>
      </w:r>
      <w:proofErr w:type="spellEnd"/>
      <w:r>
        <w:rPr>
          <w:sz w:val="26"/>
          <w:szCs w:val="26"/>
        </w:rPr>
        <w:t xml:space="preserve"> </w:t>
      </w:r>
      <w:r>
        <w:rPr>
          <w:sz w:val="26"/>
          <w:szCs w:val="26"/>
        </w:rPr>
        <w:t xml:space="preserve">сельсовета </w:t>
      </w:r>
      <w:proofErr w:type="spellStart"/>
      <w:r>
        <w:rPr>
          <w:sz w:val="26"/>
          <w:szCs w:val="26"/>
        </w:rPr>
        <w:t>Ташлинского</w:t>
      </w:r>
      <w:proofErr w:type="spellEnd"/>
      <w:r>
        <w:rPr>
          <w:sz w:val="26"/>
          <w:szCs w:val="26"/>
        </w:rPr>
        <w:t xml:space="preserve"> района Оренбургской области по взысканию дебиторской задолженности по платежам в бюджет, пеням и штрафам по ним (далее – Регламент), согласно Приложению. </w:t>
      </w:r>
    </w:p>
    <w:p w:rsidR="009E03FE" w:rsidRDefault="009E03FE" w:rsidP="009E03FE">
      <w:pPr>
        <w:ind w:firstLine="708"/>
        <w:jc w:val="both"/>
        <w:rPr>
          <w:sz w:val="26"/>
          <w:szCs w:val="26"/>
        </w:rPr>
      </w:pPr>
      <w:r>
        <w:rPr>
          <w:sz w:val="26"/>
          <w:szCs w:val="26"/>
        </w:rPr>
        <w:t xml:space="preserve">2. Контроль над исполнением настоящего постановления возложить на заместителя главы муниципального образования </w:t>
      </w:r>
      <w:proofErr w:type="spellStart"/>
      <w:proofErr w:type="gramStart"/>
      <w:r>
        <w:rPr>
          <w:sz w:val="26"/>
          <w:szCs w:val="26"/>
        </w:rPr>
        <w:t>Болдыревский</w:t>
      </w:r>
      <w:proofErr w:type="spellEnd"/>
      <w:r>
        <w:rPr>
          <w:sz w:val="26"/>
          <w:szCs w:val="26"/>
        </w:rPr>
        <w:t xml:space="preserve"> </w:t>
      </w:r>
      <w:r>
        <w:rPr>
          <w:sz w:val="26"/>
          <w:szCs w:val="26"/>
        </w:rPr>
        <w:t xml:space="preserve"> сельсовет</w:t>
      </w:r>
      <w:proofErr w:type="gramEnd"/>
      <w:r>
        <w:rPr>
          <w:sz w:val="26"/>
          <w:szCs w:val="26"/>
        </w:rPr>
        <w:t xml:space="preserve">. </w:t>
      </w:r>
    </w:p>
    <w:p w:rsidR="009E03FE" w:rsidRDefault="009E03FE" w:rsidP="009E03FE">
      <w:pPr>
        <w:ind w:firstLine="708"/>
        <w:jc w:val="both"/>
        <w:rPr>
          <w:sz w:val="26"/>
          <w:szCs w:val="26"/>
        </w:rPr>
      </w:pPr>
      <w:r>
        <w:rPr>
          <w:sz w:val="26"/>
          <w:szCs w:val="26"/>
        </w:rPr>
        <w:t xml:space="preserve">3. Настоящее постановление разместить на официальном сайте администрации муниципального </w:t>
      </w:r>
      <w:proofErr w:type="gramStart"/>
      <w:r>
        <w:rPr>
          <w:sz w:val="26"/>
          <w:szCs w:val="26"/>
        </w:rPr>
        <w:t xml:space="preserve">образования  </w:t>
      </w:r>
      <w:proofErr w:type="spellStart"/>
      <w:r>
        <w:rPr>
          <w:sz w:val="26"/>
          <w:szCs w:val="26"/>
        </w:rPr>
        <w:t>Болдыревский</w:t>
      </w:r>
      <w:proofErr w:type="spellEnd"/>
      <w:proofErr w:type="gramEnd"/>
      <w:r>
        <w:rPr>
          <w:sz w:val="26"/>
          <w:szCs w:val="26"/>
        </w:rPr>
        <w:t xml:space="preserve"> </w:t>
      </w:r>
      <w:r>
        <w:rPr>
          <w:sz w:val="26"/>
          <w:szCs w:val="26"/>
        </w:rPr>
        <w:t xml:space="preserve"> сельсовет в сети Интернет. </w:t>
      </w:r>
    </w:p>
    <w:p w:rsidR="009E03FE" w:rsidRDefault="009E03FE" w:rsidP="009E03FE">
      <w:pPr>
        <w:ind w:firstLine="708"/>
        <w:jc w:val="both"/>
        <w:rPr>
          <w:sz w:val="26"/>
          <w:szCs w:val="26"/>
        </w:rPr>
      </w:pPr>
      <w:r>
        <w:rPr>
          <w:sz w:val="26"/>
          <w:szCs w:val="26"/>
        </w:rPr>
        <w:t xml:space="preserve">4. Постановление вступает в силу с после его </w:t>
      </w:r>
      <w:proofErr w:type="gramStart"/>
      <w:r>
        <w:rPr>
          <w:sz w:val="26"/>
          <w:szCs w:val="26"/>
        </w:rPr>
        <w:t>обнародования  и</w:t>
      </w:r>
      <w:proofErr w:type="gramEnd"/>
      <w:r>
        <w:rPr>
          <w:sz w:val="26"/>
          <w:szCs w:val="26"/>
        </w:rPr>
        <w:t xml:space="preserve"> подлежит размещению на официальном сайте муниципального образования </w:t>
      </w:r>
      <w:proofErr w:type="spellStart"/>
      <w:r>
        <w:rPr>
          <w:sz w:val="26"/>
          <w:szCs w:val="26"/>
        </w:rPr>
        <w:t>Болдыревского</w:t>
      </w:r>
      <w:proofErr w:type="spellEnd"/>
      <w:r>
        <w:rPr>
          <w:sz w:val="26"/>
          <w:szCs w:val="26"/>
        </w:rPr>
        <w:t xml:space="preserve"> </w:t>
      </w:r>
      <w:r>
        <w:rPr>
          <w:sz w:val="26"/>
          <w:szCs w:val="26"/>
        </w:rPr>
        <w:t xml:space="preserve">ной сети «Интернет» </w:t>
      </w:r>
    </w:p>
    <w:p w:rsidR="009E03FE" w:rsidRDefault="009E03FE" w:rsidP="009E03FE">
      <w:pPr>
        <w:jc w:val="both"/>
        <w:rPr>
          <w:sz w:val="26"/>
          <w:szCs w:val="26"/>
        </w:rPr>
      </w:pPr>
    </w:p>
    <w:p w:rsidR="009E03FE" w:rsidRPr="009E03FE" w:rsidRDefault="009E03FE" w:rsidP="009E03FE">
      <w:pPr>
        <w:jc w:val="both"/>
        <w:rPr>
          <w:sz w:val="28"/>
          <w:szCs w:val="28"/>
        </w:rPr>
      </w:pPr>
      <w:r w:rsidRPr="009E03FE">
        <w:rPr>
          <w:sz w:val="28"/>
          <w:szCs w:val="28"/>
        </w:rPr>
        <w:t xml:space="preserve">Глава муниципального образования                                                </w:t>
      </w:r>
      <w:proofErr w:type="spellStart"/>
      <w:r w:rsidRPr="009E03FE">
        <w:rPr>
          <w:sz w:val="28"/>
          <w:szCs w:val="28"/>
        </w:rPr>
        <w:t>Н.В.Широкова</w:t>
      </w:r>
      <w:proofErr w:type="spellEnd"/>
      <w:r w:rsidRPr="009E03FE">
        <w:rPr>
          <w:sz w:val="28"/>
          <w:szCs w:val="28"/>
        </w:rPr>
        <w:t xml:space="preserve"> </w:t>
      </w:r>
    </w:p>
    <w:p w:rsidR="009E03FE" w:rsidRPr="009E03FE" w:rsidRDefault="009E03FE" w:rsidP="009E03FE">
      <w:pPr>
        <w:jc w:val="both"/>
        <w:rPr>
          <w:sz w:val="28"/>
          <w:szCs w:val="28"/>
        </w:rPr>
      </w:pPr>
    </w:p>
    <w:p w:rsidR="009E03FE" w:rsidRPr="009E03FE" w:rsidRDefault="009E03FE" w:rsidP="009E03FE">
      <w:pPr>
        <w:jc w:val="both"/>
        <w:rPr>
          <w:sz w:val="28"/>
          <w:szCs w:val="28"/>
        </w:rPr>
      </w:pPr>
      <w:r w:rsidRPr="009E03FE">
        <w:rPr>
          <w:sz w:val="28"/>
          <w:szCs w:val="28"/>
        </w:rPr>
        <w:t xml:space="preserve"> Разослано: в прокуратуру района, администрации района. </w:t>
      </w:r>
    </w:p>
    <w:p w:rsidR="009E03FE" w:rsidRDefault="009E03FE" w:rsidP="009E03FE">
      <w:pPr>
        <w:jc w:val="right"/>
        <w:rPr>
          <w:sz w:val="28"/>
          <w:szCs w:val="28"/>
        </w:rPr>
      </w:pPr>
      <w:r>
        <w:lastRenderedPageBreak/>
        <w:t xml:space="preserve">                                                                                                                                                                </w:t>
      </w:r>
      <w:r>
        <w:rPr>
          <w:sz w:val="28"/>
          <w:szCs w:val="28"/>
        </w:rPr>
        <w:t xml:space="preserve">Приложение к постановлению </w:t>
      </w:r>
    </w:p>
    <w:p w:rsidR="009E03FE" w:rsidRDefault="009E03FE" w:rsidP="009E03FE">
      <w:pPr>
        <w:jc w:val="right"/>
        <w:rPr>
          <w:sz w:val="28"/>
          <w:szCs w:val="28"/>
        </w:rPr>
      </w:pPr>
      <w:r>
        <w:rPr>
          <w:sz w:val="28"/>
          <w:szCs w:val="28"/>
        </w:rPr>
        <w:t>от 29.09.2023 № 86</w:t>
      </w:r>
      <w:r>
        <w:rPr>
          <w:sz w:val="28"/>
          <w:szCs w:val="28"/>
        </w:rPr>
        <w:t>-п</w:t>
      </w:r>
    </w:p>
    <w:p w:rsidR="009E03FE" w:rsidRDefault="009E03FE" w:rsidP="009E03FE">
      <w:pPr>
        <w:jc w:val="both"/>
        <w:rPr>
          <w:sz w:val="28"/>
          <w:szCs w:val="28"/>
        </w:rPr>
      </w:pPr>
    </w:p>
    <w:p w:rsidR="009E03FE" w:rsidRDefault="009E03FE" w:rsidP="009E03FE">
      <w:pPr>
        <w:jc w:val="center"/>
        <w:rPr>
          <w:b/>
          <w:sz w:val="28"/>
          <w:szCs w:val="28"/>
        </w:rPr>
      </w:pPr>
      <w:r>
        <w:rPr>
          <w:b/>
          <w:sz w:val="28"/>
          <w:szCs w:val="28"/>
        </w:rPr>
        <w:t xml:space="preserve">Регламент реализации полномочий главными администраторами (администраторами) доходов бюджета муниципального образования </w:t>
      </w:r>
      <w:proofErr w:type="spellStart"/>
      <w:r>
        <w:rPr>
          <w:b/>
          <w:sz w:val="28"/>
          <w:szCs w:val="28"/>
        </w:rPr>
        <w:t>Болдыревский</w:t>
      </w:r>
      <w:proofErr w:type="spellEnd"/>
      <w:r>
        <w:rPr>
          <w:b/>
          <w:sz w:val="28"/>
          <w:szCs w:val="28"/>
        </w:rPr>
        <w:t xml:space="preserve"> </w:t>
      </w:r>
      <w:r>
        <w:rPr>
          <w:b/>
          <w:sz w:val="28"/>
          <w:szCs w:val="28"/>
        </w:rPr>
        <w:t xml:space="preserve">сельсовет </w:t>
      </w:r>
      <w:proofErr w:type="spellStart"/>
      <w:r>
        <w:rPr>
          <w:b/>
          <w:sz w:val="28"/>
          <w:szCs w:val="28"/>
        </w:rPr>
        <w:t>Ташлинского</w:t>
      </w:r>
      <w:proofErr w:type="spellEnd"/>
      <w:r>
        <w:rPr>
          <w:b/>
          <w:sz w:val="28"/>
          <w:szCs w:val="28"/>
        </w:rPr>
        <w:t xml:space="preserve"> </w:t>
      </w:r>
      <w:proofErr w:type="gramStart"/>
      <w:r>
        <w:rPr>
          <w:b/>
          <w:sz w:val="28"/>
          <w:szCs w:val="28"/>
        </w:rPr>
        <w:t>района  Оренбургской</w:t>
      </w:r>
      <w:proofErr w:type="gramEnd"/>
      <w:r>
        <w:rPr>
          <w:b/>
          <w:sz w:val="28"/>
          <w:szCs w:val="28"/>
        </w:rPr>
        <w:t xml:space="preserve"> области по взысканию дебиторской задолженности по платежам в бюджет пеням и штрафам по ним</w:t>
      </w:r>
    </w:p>
    <w:p w:rsidR="009E03FE" w:rsidRDefault="009E03FE" w:rsidP="009E03FE">
      <w:pPr>
        <w:jc w:val="both"/>
        <w:rPr>
          <w:b/>
          <w:sz w:val="28"/>
          <w:szCs w:val="28"/>
        </w:rPr>
      </w:pPr>
    </w:p>
    <w:p w:rsidR="009E03FE" w:rsidRDefault="009E03FE" w:rsidP="009E03FE">
      <w:pPr>
        <w:pStyle w:val="a5"/>
        <w:numPr>
          <w:ilvl w:val="0"/>
          <w:numId w:val="1"/>
        </w:numPr>
        <w:jc w:val="both"/>
      </w:pPr>
      <w:r>
        <w:t>Общие положения</w:t>
      </w:r>
    </w:p>
    <w:p w:rsidR="009E03FE" w:rsidRDefault="009E03FE" w:rsidP="009E03FE">
      <w:pPr>
        <w:jc w:val="both"/>
        <w:rPr>
          <w:sz w:val="28"/>
          <w:szCs w:val="28"/>
        </w:rPr>
      </w:pPr>
      <w:r>
        <w:rPr>
          <w:sz w:val="28"/>
          <w:szCs w:val="28"/>
        </w:rPr>
        <w:t>1.1. Настоящий Регламент реализации полномочий главными администраторами (администраторами) доходов бюджета муниципального образования</w:t>
      </w:r>
      <w:r>
        <w:rPr>
          <w:b/>
          <w:sz w:val="28"/>
          <w:szCs w:val="28"/>
        </w:rPr>
        <w:t xml:space="preserve"> </w:t>
      </w:r>
      <w:proofErr w:type="spellStart"/>
      <w:r>
        <w:rPr>
          <w:sz w:val="28"/>
          <w:szCs w:val="28"/>
        </w:rPr>
        <w:t>Болдыревский</w:t>
      </w:r>
      <w:proofErr w:type="spellEnd"/>
      <w:r>
        <w:rPr>
          <w:sz w:val="28"/>
          <w:szCs w:val="28"/>
        </w:rPr>
        <w:t xml:space="preserve"> </w:t>
      </w:r>
      <w:r>
        <w:rPr>
          <w:sz w:val="28"/>
          <w:szCs w:val="28"/>
        </w:rPr>
        <w:t xml:space="preserve"> сельсовет </w:t>
      </w:r>
      <w:proofErr w:type="spellStart"/>
      <w:r>
        <w:rPr>
          <w:sz w:val="28"/>
          <w:szCs w:val="28"/>
        </w:rPr>
        <w:t>Ташлинского</w:t>
      </w:r>
      <w:proofErr w:type="spellEnd"/>
      <w:r>
        <w:rPr>
          <w:b/>
          <w:sz w:val="28"/>
          <w:szCs w:val="28"/>
        </w:rPr>
        <w:t xml:space="preserve"> </w:t>
      </w:r>
      <w:r>
        <w:rPr>
          <w:sz w:val="28"/>
          <w:szCs w:val="28"/>
        </w:rPr>
        <w:t xml:space="preserve"> района Оренбургской области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бюджета муниципального образования, за исключением платежей, предусмотренных законодательством Российской Федерации о налогах и сборах. </w:t>
      </w:r>
    </w:p>
    <w:p w:rsidR="009E03FE" w:rsidRDefault="009E03FE" w:rsidP="009E03FE">
      <w:pPr>
        <w:jc w:val="both"/>
        <w:rPr>
          <w:sz w:val="28"/>
          <w:szCs w:val="28"/>
        </w:rPr>
      </w:pPr>
      <w:r>
        <w:rPr>
          <w:sz w:val="28"/>
          <w:szCs w:val="28"/>
        </w:rPr>
        <w:t xml:space="preserve">1.2. В целях настоящего Регламента используются следующие основные понятия: просроченная задолженность - суммарный объем, неисполненных должником в установленный срок, денежных обязательств, по которым </w:t>
      </w:r>
      <w:proofErr w:type="spellStart"/>
      <w:r>
        <w:rPr>
          <w:sz w:val="28"/>
          <w:szCs w:val="28"/>
        </w:rPr>
        <w:t>истек</w:t>
      </w:r>
      <w:proofErr w:type="spellEnd"/>
      <w:r>
        <w:rPr>
          <w:sz w:val="28"/>
          <w:szCs w:val="28"/>
        </w:rPr>
        <w:t xml:space="preserve">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w:t>
      </w:r>
      <w:proofErr w:type="spellStart"/>
      <w:r>
        <w:rPr>
          <w:sz w:val="28"/>
          <w:szCs w:val="28"/>
        </w:rPr>
        <w:t>счет</w:t>
      </w:r>
      <w:proofErr w:type="spellEnd"/>
      <w:r>
        <w:rPr>
          <w:sz w:val="28"/>
          <w:szCs w:val="28"/>
        </w:rPr>
        <w:t xml:space="preserve">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9E03FE" w:rsidRDefault="009E03FE" w:rsidP="009E03FE">
      <w:pPr>
        <w:jc w:val="both"/>
        <w:rPr>
          <w:sz w:val="28"/>
          <w:szCs w:val="28"/>
        </w:rPr>
      </w:pPr>
      <w:r>
        <w:rPr>
          <w:sz w:val="28"/>
          <w:szCs w:val="28"/>
        </w:rPr>
        <w:t xml:space="preserve"> 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Pr>
          <w:sz w:val="28"/>
          <w:szCs w:val="28"/>
        </w:rPr>
        <w:t>субсидиарно</w:t>
      </w:r>
      <w:proofErr w:type="spellEnd"/>
      <w:r>
        <w:rPr>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 </w:t>
      </w:r>
    </w:p>
    <w:p w:rsidR="009E03FE" w:rsidRDefault="009E03FE" w:rsidP="009E03FE">
      <w:pPr>
        <w:jc w:val="both"/>
        <w:rPr>
          <w:sz w:val="28"/>
          <w:szCs w:val="28"/>
        </w:rPr>
      </w:pPr>
      <w:r>
        <w:rPr>
          <w:sz w:val="28"/>
          <w:szCs w:val="28"/>
        </w:rPr>
        <w:t xml:space="preserve">структурное подразделение - структурное подразделение администратора доходов, являющееся инициатором закупки, или инициировавшее заключение </w:t>
      </w:r>
      <w:r>
        <w:rPr>
          <w:sz w:val="28"/>
          <w:szCs w:val="28"/>
        </w:rPr>
        <w:lastRenderedPageBreak/>
        <w:t xml:space="preserve">договора (муниципального контракта, соглашения), либо назначенное ответственным за исполнение обязательства. </w:t>
      </w:r>
    </w:p>
    <w:p w:rsidR="009E03FE" w:rsidRDefault="009E03FE" w:rsidP="009E03FE">
      <w:pPr>
        <w:jc w:val="both"/>
        <w:rPr>
          <w:sz w:val="28"/>
          <w:szCs w:val="28"/>
        </w:rPr>
      </w:pPr>
      <w:r>
        <w:rPr>
          <w:sz w:val="28"/>
          <w:szCs w:val="28"/>
        </w:rPr>
        <w:t>1.3. Мероприятия по реализации администратором доходов полномочий, направленных на взыскание дебиторской задолженности по доходам по видам платежей (</w:t>
      </w:r>
      <w:proofErr w:type="spellStart"/>
      <w:r>
        <w:rPr>
          <w:sz w:val="28"/>
          <w:szCs w:val="28"/>
        </w:rPr>
        <w:t>учетным</w:t>
      </w:r>
      <w:proofErr w:type="spellEnd"/>
      <w:r>
        <w:rPr>
          <w:sz w:val="28"/>
          <w:szCs w:val="28"/>
        </w:rPr>
        <w:t xml:space="preserve"> группам доходов), включают в себя: </w:t>
      </w:r>
    </w:p>
    <w:p w:rsidR="009E03FE" w:rsidRDefault="009E03FE" w:rsidP="009E03FE">
      <w:pPr>
        <w:jc w:val="both"/>
        <w:rPr>
          <w:sz w:val="28"/>
          <w:szCs w:val="28"/>
        </w:rPr>
      </w:pPr>
      <w:r>
        <w:rPr>
          <w:sz w:val="28"/>
          <w:szCs w:val="28"/>
        </w:rPr>
        <w:t xml:space="preserve">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rsidR="009E03FE" w:rsidRDefault="009E03FE" w:rsidP="009E03FE">
      <w:pPr>
        <w:jc w:val="both"/>
        <w:rPr>
          <w:sz w:val="28"/>
          <w:szCs w:val="28"/>
        </w:rPr>
      </w:pPr>
      <w:r>
        <w:rPr>
          <w:sz w:val="28"/>
          <w:szCs w:val="28"/>
        </w:rPr>
        <w:t xml:space="preserve">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w:t>
      </w:r>
    </w:p>
    <w:p w:rsidR="009E03FE" w:rsidRDefault="009E03FE" w:rsidP="009E03FE">
      <w:pPr>
        <w:jc w:val="both"/>
        <w:rPr>
          <w:sz w:val="28"/>
          <w:szCs w:val="28"/>
        </w:rPr>
      </w:pPr>
      <w:r>
        <w:rPr>
          <w:sz w:val="28"/>
          <w:szCs w:val="2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E03FE" w:rsidRDefault="009E03FE" w:rsidP="009E03FE">
      <w:pPr>
        <w:jc w:val="both"/>
        <w:rPr>
          <w:sz w:val="28"/>
          <w:szCs w:val="28"/>
        </w:rPr>
      </w:pPr>
      <w:r>
        <w:rPr>
          <w:sz w:val="28"/>
          <w:szCs w:val="28"/>
        </w:rPr>
        <w:t xml:space="preserve"> 1.3.4.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 1.3.5. Обмен информацией (первичными </w:t>
      </w:r>
      <w:proofErr w:type="spellStart"/>
      <w:r>
        <w:rPr>
          <w:sz w:val="28"/>
          <w:szCs w:val="28"/>
        </w:rPr>
        <w:t>учетными</w:t>
      </w:r>
      <w:proofErr w:type="spellEnd"/>
      <w:r>
        <w:rPr>
          <w:sz w:val="28"/>
          <w:szCs w:val="28"/>
        </w:rPr>
        <w:t xml:space="preserve"> документами) между структурными подразделениями или сотрудниками администратора доходов бюджета, а также структурными подразделениями или сотрудниками администратора доходов бюджета с подразделениями или сотрудниками, осуществляющими полномочия по ведению бюджетного </w:t>
      </w:r>
      <w:proofErr w:type="spellStart"/>
      <w:r>
        <w:rPr>
          <w:sz w:val="28"/>
          <w:szCs w:val="28"/>
        </w:rPr>
        <w:t>учета</w:t>
      </w:r>
      <w:proofErr w:type="spellEnd"/>
      <w:r>
        <w:rPr>
          <w:sz w:val="28"/>
          <w:szCs w:val="28"/>
        </w:rPr>
        <w:t xml:space="preserve"> и (или) со структурными подразделениями (сотрудниками) главного администратора доходов бюджета. </w:t>
      </w:r>
    </w:p>
    <w:p w:rsidR="009E03FE" w:rsidRDefault="009E03FE" w:rsidP="009E03FE">
      <w:pPr>
        <w:jc w:val="both"/>
        <w:rPr>
          <w:sz w:val="28"/>
          <w:szCs w:val="28"/>
        </w:rPr>
      </w:pPr>
      <w:r>
        <w:rPr>
          <w:sz w:val="28"/>
          <w:szCs w:val="28"/>
        </w:rPr>
        <w:t xml:space="preserve">1.4. Ответственными за работу с дебиторской задолженностью по доходам администратора доходов являются структурные подразделения или сотрудники главного администратора доходов бюджета, являющиеся инициатором закупки или инициировавшие заключение договоров (муниципальных контрактов, соглашений), либо назначенные ответственными за исполнение обязательств администрации муниципального образования </w:t>
      </w:r>
      <w:proofErr w:type="spellStart"/>
      <w:r>
        <w:rPr>
          <w:sz w:val="28"/>
          <w:szCs w:val="28"/>
        </w:rPr>
        <w:t>Болдыревский</w:t>
      </w:r>
      <w:proofErr w:type="spellEnd"/>
      <w:r>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w:t>
      </w:r>
    </w:p>
    <w:p w:rsidR="009E03FE" w:rsidRDefault="009E03FE" w:rsidP="009E03FE">
      <w:pPr>
        <w:jc w:val="both"/>
        <w:rPr>
          <w:b/>
          <w:sz w:val="28"/>
          <w:szCs w:val="28"/>
        </w:rPr>
      </w:pPr>
      <w:r>
        <w:rPr>
          <w:b/>
          <w:sz w:val="28"/>
          <w:szCs w:val="28"/>
        </w:rPr>
        <w:t xml:space="preserve">   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rsidR="009E03FE" w:rsidRDefault="009E03FE" w:rsidP="009E03FE">
      <w:pPr>
        <w:jc w:val="both"/>
        <w:rPr>
          <w:sz w:val="28"/>
          <w:szCs w:val="28"/>
        </w:rPr>
      </w:pPr>
      <w:r>
        <w:rPr>
          <w:sz w:val="28"/>
          <w:szCs w:val="28"/>
        </w:rPr>
        <w:t xml:space="preserve">2.1. Главный администратор (администратор) доходов бюджета муниципального образования </w:t>
      </w:r>
      <w:proofErr w:type="spellStart"/>
      <w:proofErr w:type="gramStart"/>
      <w:r>
        <w:rPr>
          <w:sz w:val="28"/>
          <w:szCs w:val="28"/>
        </w:rPr>
        <w:t>Болдыревский</w:t>
      </w:r>
      <w:proofErr w:type="spellEnd"/>
      <w:r>
        <w:rPr>
          <w:sz w:val="28"/>
          <w:szCs w:val="28"/>
        </w:rPr>
        <w:t xml:space="preserve"> </w:t>
      </w:r>
      <w:r>
        <w:rPr>
          <w:sz w:val="28"/>
          <w:szCs w:val="28"/>
        </w:rPr>
        <w:t xml:space="preserve"> сельсовет</w:t>
      </w:r>
      <w:proofErr w:type="gramEnd"/>
      <w:r>
        <w:rPr>
          <w:sz w:val="28"/>
          <w:szCs w:val="28"/>
        </w:rPr>
        <w:t xml:space="preserve"> </w:t>
      </w:r>
      <w:proofErr w:type="spellStart"/>
      <w:r>
        <w:rPr>
          <w:sz w:val="28"/>
          <w:szCs w:val="28"/>
        </w:rPr>
        <w:t>Ташлинского</w:t>
      </w:r>
      <w:proofErr w:type="spellEnd"/>
      <w:r>
        <w:rPr>
          <w:sz w:val="28"/>
          <w:szCs w:val="28"/>
        </w:rPr>
        <w:t xml:space="preserve"> района </w:t>
      </w:r>
      <w:proofErr w:type="spellStart"/>
      <w:r>
        <w:rPr>
          <w:sz w:val="28"/>
          <w:szCs w:val="28"/>
        </w:rPr>
        <w:t>района</w:t>
      </w:r>
      <w:proofErr w:type="spellEnd"/>
      <w:r>
        <w:rPr>
          <w:sz w:val="28"/>
          <w:szCs w:val="28"/>
        </w:rPr>
        <w:t xml:space="preserve"> Оренбургской области: </w:t>
      </w:r>
    </w:p>
    <w:p w:rsidR="009E03FE" w:rsidRDefault="009E03FE" w:rsidP="009E03FE">
      <w:pPr>
        <w:jc w:val="both"/>
        <w:rPr>
          <w:sz w:val="28"/>
          <w:szCs w:val="28"/>
        </w:rPr>
      </w:pPr>
      <w:r>
        <w:rPr>
          <w:sz w:val="28"/>
          <w:szCs w:val="28"/>
        </w:rPr>
        <w:t xml:space="preserve">2.1.1. Осуществляет контроль за правильностью исчисления, полнотой и своевременностью осуществления платежей в бюджет, пеням и штрафам по ним по </w:t>
      </w:r>
      <w:proofErr w:type="spellStart"/>
      <w:r>
        <w:rPr>
          <w:sz w:val="28"/>
          <w:szCs w:val="28"/>
        </w:rPr>
        <w:t>закрепленным</w:t>
      </w:r>
      <w:proofErr w:type="spellEnd"/>
      <w:r>
        <w:rPr>
          <w:sz w:val="28"/>
          <w:szCs w:val="28"/>
        </w:rPr>
        <w:t xml:space="preserve"> источникам доходов бюджета муниципального </w:t>
      </w:r>
      <w:r>
        <w:rPr>
          <w:sz w:val="28"/>
          <w:szCs w:val="28"/>
        </w:rPr>
        <w:lastRenderedPageBreak/>
        <w:t>образования</w:t>
      </w:r>
      <w:r>
        <w:rPr>
          <w:sz w:val="28"/>
          <w:szCs w:val="28"/>
        </w:rPr>
        <w:t xml:space="preserve"> </w:t>
      </w:r>
      <w:proofErr w:type="spellStart"/>
      <w:proofErr w:type="gramStart"/>
      <w:r>
        <w:rPr>
          <w:sz w:val="28"/>
          <w:szCs w:val="28"/>
        </w:rPr>
        <w:t>Болдыревский</w:t>
      </w:r>
      <w:proofErr w:type="spellEnd"/>
      <w:r>
        <w:rPr>
          <w:sz w:val="28"/>
          <w:szCs w:val="28"/>
        </w:rPr>
        <w:t xml:space="preserve"> </w:t>
      </w:r>
      <w:r>
        <w:rPr>
          <w:sz w:val="28"/>
          <w:szCs w:val="28"/>
        </w:rPr>
        <w:t xml:space="preserve"> сельсовет</w:t>
      </w:r>
      <w:proofErr w:type="gramEnd"/>
      <w:r>
        <w:rPr>
          <w:sz w:val="28"/>
          <w:szCs w:val="28"/>
        </w:rPr>
        <w:t xml:space="preserve"> </w:t>
      </w:r>
      <w:proofErr w:type="spellStart"/>
      <w:r>
        <w:rPr>
          <w:sz w:val="28"/>
          <w:szCs w:val="28"/>
        </w:rPr>
        <w:t>Ташлинского</w:t>
      </w:r>
      <w:proofErr w:type="spellEnd"/>
      <w:r>
        <w:rPr>
          <w:sz w:val="28"/>
          <w:szCs w:val="28"/>
        </w:rPr>
        <w:t xml:space="preserve"> района Оренбургской области как за администратором доходов бюджета муниципального образования  района Оренбургской области, в том числе:</w:t>
      </w:r>
    </w:p>
    <w:p w:rsidR="009E03FE" w:rsidRDefault="009E03FE" w:rsidP="009E03FE">
      <w:pPr>
        <w:jc w:val="both"/>
        <w:rPr>
          <w:sz w:val="28"/>
          <w:szCs w:val="28"/>
        </w:rPr>
      </w:pPr>
      <w:r>
        <w:rPr>
          <w:sz w:val="28"/>
          <w:szCs w:val="28"/>
        </w:rPr>
        <w:t xml:space="preserve"> - за фактическим зачислением платежей в бюджет муниципального образования </w:t>
      </w:r>
      <w:proofErr w:type="spellStart"/>
      <w:proofErr w:type="gramStart"/>
      <w:r>
        <w:rPr>
          <w:sz w:val="28"/>
          <w:szCs w:val="28"/>
        </w:rPr>
        <w:t>Болдыревский</w:t>
      </w:r>
      <w:proofErr w:type="spellEnd"/>
      <w:r>
        <w:rPr>
          <w:sz w:val="28"/>
          <w:szCs w:val="28"/>
        </w:rPr>
        <w:t xml:space="preserve"> </w:t>
      </w:r>
      <w:r>
        <w:rPr>
          <w:sz w:val="28"/>
          <w:szCs w:val="28"/>
        </w:rPr>
        <w:t xml:space="preserve"> сельсовет</w:t>
      </w:r>
      <w:proofErr w:type="gramEnd"/>
      <w:r>
        <w:rPr>
          <w:sz w:val="28"/>
          <w:szCs w:val="28"/>
        </w:rPr>
        <w:t xml:space="preserve"> </w:t>
      </w:r>
      <w:proofErr w:type="spellStart"/>
      <w:r>
        <w:rPr>
          <w:sz w:val="28"/>
          <w:szCs w:val="28"/>
        </w:rPr>
        <w:t>Ташлинского</w:t>
      </w:r>
      <w:proofErr w:type="spellEnd"/>
      <w:r>
        <w:rPr>
          <w:sz w:val="28"/>
          <w:szCs w:val="28"/>
        </w:rPr>
        <w:t xml:space="preserve"> района Оренбургской области в размерах и сроки, установленные законодательством Российской Федерации, договором (муниципальным контрактом, соглашением);</w:t>
      </w:r>
    </w:p>
    <w:p w:rsidR="009E03FE" w:rsidRDefault="009E03FE" w:rsidP="009E03FE">
      <w:pPr>
        <w:jc w:val="both"/>
        <w:rPr>
          <w:sz w:val="28"/>
          <w:szCs w:val="28"/>
        </w:rPr>
      </w:pPr>
      <w:r>
        <w:rPr>
          <w:sz w:val="28"/>
          <w:szCs w:val="28"/>
        </w:rPr>
        <w:t xml:space="preserve"> - за погашением (квитированием) начислений соответствующими платежами, являющимися источниками формирования доходов бюджета муниципального образования </w:t>
      </w:r>
      <w:proofErr w:type="spellStart"/>
      <w:r>
        <w:rPr>
          <w:sz w:val="28"/>
          <w:szCs w:val="28"/>
        </w:rPr>
        <w:t>Болдыревский</w:t>
      </w:r>
      <w:proofErr w:type="spellEnd"/>
      <w:r>
        <w:rPr>
          <w:sz w:val="28"/>
          <w:szCs w:val="28"/>
        </w:rPr>
        <w:t xml:space="preserve"> </w:t>
      </w:r>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в Государственной информационной системе о государственных и муниципальных платежах, предусмотренной </w:t>
      </w:r>
      <w:proofErr w:type="spellStart"/>
      <w:r>
        <w:rPr>
          <w:sz w:val="28"/>
          <w:szCs w:val="28"/>
        </w:rPr>
        <w:t>статьей</w:t>
      </w:r>
      <w:proofErr w:type="spellEnd"/>
      <w:r>
        <w:rPr>
          <w:sz w:val="28"/>
          <w:szCs w:val="28"/>
        </w:rPr>
        <w:t xml:space="preserve">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муниципального образования </w:t>
      </w:r>
      <w:proofErr w:type="spellStart"/>
      <w:r>
        <w:rPr>
          <w:sz w:val="28"/>
          <w:szCs w:val="28"/>
        </w:rPr>
        <w:t>Болдыревский</w:t>
      </w:r>
      <w:proofErr w:type="spellEnd"/>
      <w:r>
        <w:rPr>
          <w:sz w:val="28"/>
          <w:szCs w:val="28"/>
        </w:rPr>
        <w:t xml:space="preserve"> </w:t>
      </w:r>
      <w:r>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информация, необходимая для уплаты которых, включая подлежащую уплате сумму, не размещается в ГИС ГМП, перечень которых </w:t>
      </w:r>
      <w:proofErr w:type="spellStart"/>
      <w:r>
        <w:rPr>
          <w:sz w:val="28"/>
          <w:szCs w:val="28"/>
        </w:rPr>
        <w:t>утвержден</w:t>
      </w:r>
      <w:proofErr w:type="spellEnd"/>
      <w:r>
        <w:rPr>
          <w:sz w:val="28"/>
          <w:szCs w:val="28"/>
        </w:rPr>
        <w:t xml:space="preserve">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E03FE" w:rsidRDefault="009E03FE" w:rsidP="009E03FE">
      <w:pPr>
        <w:jc w:val="both"/>
        <w:rPr>
          <w:sz w:val="28"/>
          <w:szCs w:val="28"/>
        </w:rPr>
      </w:pPr>
      <w:r>
        <w:rPr>
          <w:sz w:val="28"/>
          <w:szCs w:val="28"/>
        </w:rPr>
        <w:t xml:space="preserve"> -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образования</w:t>
      </w:r>
    </w:p>
    <w:p w:rsidR="009E03FE" w:rsidRDefault="009E03FE" w:rsidP="009E03FE">
      <w:pPr>
        <w:jc w:val="both"/>
        <w:rPr>
          <w:sz w:val="28"/>
          <w:szCs w:val="28"/>
        </w:rPr>
      </w:pPr>
      <w:proofErr w:type="spellStart"/>
      <w:r>
        <w:rPr>
          <w:sz w:val="28"/>
          <w:szCs w:val="28"/>
        </w:rPr>
        <w:t>Болдыревский</w:t>
      </w:r>
      <w:proofErr w:type="spellEnd"/>
      <w:r>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а также за начислением процентов за предоставленную отсрочку или рассрочку и пени (штрафы) за просрочку уплаты платежей в бюджет муниципального образования</w:t>
      </w:r>
      <w:r>
        <w:rPr>
          <w:sz w:val="28"/>
          <w:szCs w:val="28"/>
        </w:rPr>
        <w:t xml:space="preserve"> </w:t>
      </w:r>
      <w:proofErr w:type="spellStart"/>
      <w:r>
        <w:rPr>
          <w:sz w:val="28"/>
          <w:szCs w:val="28"/>
        </w:rPr>
        <w:t>Болдыревский</w:t>
      </w:r>
      <w:proofErr w:type="spellEnd"/>
      <w:r>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в порядке и случаях, предусмотренных законодательством Российской Федерации; </w:t>
      </w:r>
    </w:p>
    <w:p w:rsidR="009E03FE" w:rsidRDefault="009E03FE" w:rsidP="009E03FE">
      <w:pPr>
        <w:jc w:val="both"/>
        <w:rPr>
          <w:sz w:val="28"/>
          <w:szCs w:val="28"/>
        </w:rPr>
      </w:pPr>
      <w:r>
        <w:rPr>
          <w:sz w:val="28"/>
          <w:szCs w:val="28"/>
        </w:rPr>
        <w:t>- за своевременным начислением неустойки (штрафов, пени);</w:t>
      </w:r>
    </w:p>
    <w:p w:rsidR="009E03FE" w:rsidRDefault="009E03FE" w:rsidP="009E03FE">
      <w:pPr>
        <w:jc w:val="both"/>
        <w:rPr>
          <w:sz w:val="28"/>
          <w:szCs w:val="28"/>
        </w:rPr>
      </w:pPr>
      <w:r>
        <w:rPr>
          <w:sz w:val="28"/>
          <w:szCs w:val="28"/>
        </w:rPr>
        <w:t xml:space="preserve"> - за своевременным составлением первичных </w:t>
      </w:r>
      <w:proofErr w:type="spellStart"/>
      <w:r>
        <w:rPr>
          <w:sz w:val="28"/>
          <w:szCs w:val="28"/>
        </w:rPr>
        <w:t>учетных</w:t>
      </w:r>
      <w:proofErr w:type="spellEnd"/>
      <w:r>
        <w:rPr>
          <w:sz w:val="28"/>
          <w:szCs w:val="28"/>
        </w:rPr>
        <w:t xml:space="preserve"> документов, обосновывающих возникновение дебиторской задолженности или оформляющих операции по </w:t>
      </w:r>
      <w:proofErr w:type="spellStart"/>
      <w:r>
        <w:rPr>
          <w:sz w:val="28"/>
          <w:szCs w:val="28"/>
        </w:rPr>
        <w:t>ее</w:t>
      </w:r>
      <w:proofErr w:type="spellEnd"/>
      <w:r>
        <w:rPr>
          <w:sz w:val="28"/>
          <w:szCs w:val="28"/>
        </w:rPr>
        <w:t xml:space="preserve"> увеличению (уменьшению), а также передачей документов для отражения в бюджетном </w:t>
      </w:r>
      <w:proofErr w:type="spellStart"/>
      <w:r>
        <w:rPr>
          <w:sz w:val="28"/>
          <w:szCs w:val="28"/>
        </w:rPr>
        <w:t>учете</w:t>
      </w:r>
      <w:proofErr w:type="spellEnd"/>
      <w:r>
        <w:rPr>
          <w:sz w:val="28"/>
          <w:szCs w:val="28"/>
        </w:rPr>
        <w:t xml:space="preserve"> структурному подразделению или сотруднику администратора доходов бюджета, осуществляющего ведение бюджетного </w:t>
      </w:r>
      <w:proofErr w:type="spellStart"/>
      <w:r>
        <w:rPr>
          <w:sz w:val="28"/>
          <w:szCs w:val="28"/>
        </w:rPr>
        <w:t>учета</w:t>
      </w:r>
      <w:proofErr w:type="spellEnd"/>
      <w:r>
        <w:rPr>
          <w:sz w:val="28"/>
          <w:szCs w:val="28"/>
        </w:rPr>
        <w:t xml:space="preserve">; </w:t>
      </w:r>
    </w:p>
    <w:p w:rsidR="009E03FE" w:rsidRDefault="009E03FE" w:rsidP="009E03FE">
      <w:pPr>
        <w:jc w:val="both"/>
        <w:rPr>
          <w:sz w:val="28"/>
          <w:szCs w:val="28"/>
        </w:rPr>
      </w:pPr>
      <w:r>
        <w:rPr>
          <w:sz w:val="28"/>
          <w:szCs w:val="28"/>
        </w:rPr>
        <w:t xml:space="preserve">2.1.2. проводит инвентаризацию </w:t>
      </w:r>
      <w:proofErr w:type="spellStart"/>
      <w:r>
        <w:rPr>
          <w:sz w:val="28"/>
          <w:szCs w:val="28"/>
        </w:rPr>
        <w:t>расчетов</w:t>
      </w:r>
      <w:proofErr w:type="spellEnd"/>
      <w:r>
        <w:rPr>
          <w:sz w:val="28"/>
          <w:szCs w:val="28"/>
        </w:rPr>
        <w:t xml:space="preserve"> с должниками, включая сверку данных по доходам в бюджет муниципального образования </w:t>
      </w:r>
      <w:proofErr w:type="spellStart"/>
      <w:r>
        <w:rPr>
          <w:sz w:val="28"/>
          <w:szCs w:val="28"/>
        </w:rPr>
        <w:t>Болдыревский</w:t>
      </w:r>
      <w:proofErr w:type="spellEnd"/>
      <w:r>
        <w:rPr>
          <w:sz w:val="28"/>
          <w:szCs w:val="28"/>
        </w:rPr>
        <w:t xml:space="preserve"> </w:t>
      </w:r>
      <w:r>
        <w:rPr>
          <w:sz w:val="28"/>
          <w:szCs w:val="28"/>
        </w:rPr>
        <w:t xml:space="preserve">сельсовет </w:t>
      </w:r>
      <w:proofErr w:type="spellStart"/>
      <w:r>
        <w:rPr>
          <w:sz w:val="28"/>
          <w:szCs w:val="28"/>
        </w:rPr>
        <w:t>Ташлинского</w:t>
      </w:r>
      <w:proofErr w:type="spellEnd"/>
      <w:r>
        <w:rPr>
          <w:sz w:val="28"/>
          <w:szCs w:val="28"/>
        </w:rPr>
        <w:t xml:space="preserve"> района Оренбургской области на основании информации о непогашенных начислениях, содержащейся в ГИС ГМП, в том </w:t>
      </w:r>
      <w:r>
        <w:rPr>
          <w:sz w:val="28"/>
          <w:szCs w:val="28"/>
        </w:rPr>
        <w:lastRenderedPageBreak/>
        <w:t xml:space="preserve">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w:t>
      </w:r>
    </w:p>
    <w:p w:rsidR="009E03FE" w:rsidRDefault="009E03FE" w:rsidP="009E03FE">
      <w:pPr>
        <w:jc w:val="both"/>
        <w:rPr>
          <w:sz w:val="28"/>
          <w:szCs w:val="28"/>
        </w:rPr>
      </w:pPr>
      <w:r>
        <w:rPr>
          <w:sz w:val="28"/>
          <w:szCs w:val="28"/>
        </w:rPr>
        <w:t xml:space="preserve">2.1.3. принимает решение о признании </w:t>
      </w:r>
      <w:proofErr w:type="spellStart"/>
      <w:r>
        <w:rPr>
          <w:sz w:val="28"/>
          <w:szCs w:val="28"/>
        </w:rPr>
        <w:t>безнадежной</w:t>
      </w:r>
      <w:proofErr w:type="spellEnd"/>
      <w:r>
        <w:rPr>
          <w:sz w:val="28"/>
          <w:szCs w:val="28"/>
        </w:rPr>
        <w:t xml:space="preserve"> к взысканию задолженности по платежам в бюджет муниципального образования </w:t>
      </w:r>
      <w:proofErr w:type="spellStart"/>
      <w:proofErr w:type="gramStart"/>
      <w:r>
        <w:rPr>
          <w:sz w:val="28"/>
          <w:szCs w:val="28"/>
        </w:rPr>
        <w:t>Болдыревский</w:t>
      </w:r>
      <w:proofErr w:type="spellEnd"/>
      <w:r>
        <w:rPr>
          <w:sz w:val="28"/>
          <w:szCs w:val="28"/>
        </w:rPr>
        <w:t xml:space="preserve"> </w:t>
      </w:r>
      <w:r>
        <w:rPr>
          <w:sz w:val="28"/>
          <w:szCs w:val="28"/>
        </w:rPr>
        <w:t xml:space="preserve"> сельсовет</w:t>
      </w:r>
      <w:proofErr w:type="gramEnd"/>
      <w:r>
        <w:rPr>
          <w:sz w:val="28"/>
          <w:szCs w:val="28"/>
        </w:rPr>
        <w:t xml:space="preserve"> </w:t>
      </w:r>
      <w:proofErr w:type="spellStart"/>
      <w:r>
        <w:rPr>
          <w:sz w:val="28"/>
          <w:szCs w:val="28"/>
        </w:rPr>
        <w:t>Ташлинского</w:t>
      </w:r>
      <w:proofErr w:type="spellEnd"/>
      <w:r>
        <w:rPr>
          <w:sz w:val="28"/>
          <w:szCs w:val="28"/>
        </w:rPr>
        <w:t xml:space="preserve"> района Оренбургской области и о </w:t>
      </w:r>
      <w:proofErr w:type="spellStart"/>
      <w:r>
        <w:rPr>
          <w:sz w:val="28"/>
          <w:szCs w:val="28"/>
        </w:rPr>
        <w:t>ее</w:t>
      </w:r>
      <w:proofErr w:type="spellEnd"/>
      <w:r>
        <w:rPr>
          <w:sz w:val="28"/>
          <w:szCs w:val="28"/>
        </w:rPr>
        <w:t xml:space="preserve"> списании.</w:t>
      </w:r>
    </w:p>
    <w:p w:rsidR="009E03FE" w:rsidRDefault="009E03FE" w:rsidP="009E03FE">
      <w:pPr>
        <w:jc w:val="both"/>
        <w:rPr>
          <w:b/>
          <w:sz w:val="28"/>
          <w:szCs w:val="28"/>
        </w:rPr>
      </w:pPr>
      <w:r>
        <w:rPr>
          <w:b/>
          <w:sz w:val="28"/>
          <w:szCs w:val="28"/>
        </w:rPr>
        <w:t xml:space="preserve"> 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(основной суммы долга по договору, пеней, штрафов) до начала работы по их принудительному взысканию) </w:t>
      </w:r>
    </w:p>
    <w:p w:rsidR="009E03FE" w:rsidRDefault="009E03FE" w:rsidP="009E03FE">
      <w:pPr>
        <w:jc w:val="both"/>
        <w:rPr>
          <w:sz w:val="28"/>
          <w:szCs w:val="28"/>
        </w:rPr>
      </w:pPr>
      <w:r>
        <w:rPr>
          <w:sz w:val="28"/>
          <w:szCs w:val="28"/>
        </w:rPr>
        <w:t xml:space="preserve">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 </w:t>
      </w:r>
    </w:p>
    <w:p w:rsidR="009E03FE" w:rsidRDefault="009E03FE" w:rsidP="009E03FE">
      <w:pPr>
        <w:jc w:val="both"/>
        <w:rPr>
          <w:sz w:val="28"/>
          <w:szCs w:val="28"/>
        </w:rPr>
      </w:pPr>
      <w:r>
        <w:rPr>
          <w:sz w:val="28"/>
          <w:szCs w:val="28"/>
        </w:rPr>
        <w:t xml:space="preserve">3.1.1. направление уведомления должнику о погашении задолженности; </w:t>
      </w:r>
    </w:p>
    <w:p w:rsidR="009E03FE" w:rsidRDefault="009E03FE" w:rsidP="009E03FE">
      <w:pPr>
        <w:jc w:val="both"/>
        <w:rPr>
          <w:sz w:val="28"/>
          <w:szCs w:val="28"/>
        </w:rPr>
      </w:pPr>
      <w:r>
        <w:rPr>
          <w:sz w:val="28"/>
          <w:szCs w:val="28"/>
        </w:rPr>
        <w:t>3.1.2. направление претензии должнику о погашении задолженности в досудебном порядке; 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E03FE" w:rsidRDefault="009E03FE" w:rsidP="009E03FE">
      <w:pPr>
        <w:jc w:val="both"/>
        <w:rPr>
          <w:sz w:val="28"/>
          <w:szCs w:val="28"/>
        </w:rPr>
      </w:pPr>
      <w:r>
        <w:rPr>
          <w:sz w:val="28"/>
          <w:szCs w:val="28"/>
        </w:rPr>
        <w:t xml:space="preserve"> 3.1.4. направление в уполномоченный орган по представлению в деле о 6 банкротстве и в процедурах, применяемых в деле о банкротстве, требований об уплате обязательных платежей и требований кредиторов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rsidR="009E03FE" w:rsidRDefault="009E03FE" w:rsidP="009E03FE">
      <w:pPr>
        <w:jc w:val="both"/>
        <w:rPr>
          <w:sz w:val="28"/>
          <w:szCs w:val="28"/>
        </w:rPr>
      </w:pPr>
      <w:r>
        <w:rPr>
          <w:sz w:val="28"/>
          <w:szCs w:val="28"/>
        </w:rPr>
        <w:t xml:space="preserve"> 3.2. Специалист администрации </w:t>
      </w:r>
      <w:proofErr w:type="spellStart"/>
      <w:r>
        <w:rPr>
          <w:sz w:val="28"/>
          <w:szCs w:val="28"/>
        </w:rPr>
        <w:t>Болдыревского</w:t>
      </w:r>
      <w:proofErr w:type="spellEnd"/>
      <w:r>
        <w:rPr>
          <w:sz w:val="28"/>
          <w:szCs w:val="28"/>
        </w:rPr>
        <w:t xml:space="preserve"> сельсовета проводит претензионную работу в отношении должника. </w:t>
      </w:r>
    </w:p>
    <w:p w:rsidR="009E03FE" w:rsidRDefault="009E03FE" w:rsidP="009E03FE">
      <w:pPr>
        <w:jc w:val="both"/>
        <w:rPr>
          <w:sz w:val="28"/>
          <w:szCs w:val="28"/>
        </w:rPr>
      </w:pPr>
      <w:r>
        <w:rPr>
          <w:sz w:val="28"/>
          <w:szCs w:val="28"/>
        </w:rPr>
        <w:t xml:space="preserve">3.3. 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 При добровольном исполнении обязательств в срок, указанный в требовании (претензии), претензионная работа в отношении должника прекращается. </w:t>
      </w:r>
    </w:p>
    <w:p w:rsidR="009E03FE" w:rsidRDefault="009E03FE" w:rsidP="009E03FE">
      <w:pPr>
        <w:jc w:val="both"/>
        <w:rPr>
          <w:b/>
          <w:sz w:val="28"/>
          <w:szCs w:val="28"/>
        </w:rPr>
      </w:pPr>
      <w:r>
        <w:rPr>
          <w:b/>
          <w:sz w:val="28"/>
          <w:szCs w:val="28"/>
        </w:rPr>
        <w:t>4. Мероприятия по принудительному взысканию дебиторской задолженности по доходам</w:t>
      </w:r>
    </w:p>
    <w:p w:rsidR="009E03FE" w:rsidRDefault="009E03FE" w:rsidP="009E03FE">
      <w:pPr>
        <w:jc w:val="both"/>
        <w:rPr>
          <w:sz w:val="28"/>
          <w:szCs w:val="28"/>
        </w:rPr>
      </w:pPr>
      <w:r>
        <w:rPr>
          <w:sz w:val="28"/>
          <w:szCs w:val="28"/>
        </w:rPr>
        <w:t xml:space="preserve"> 4.1. В случае непогашения должником в полном </w:t>
      </w:r>
      <w:proofErr w:type="spellStart"/>
      <w:r>
        <w:rPr>
          <w:sz w:val="28"/>
          <w:szCs w:val="28"/>
        </w:rPr>
        <w:t>объеме</w:t>
      </w:r>
      <w:proofErr w:type="spellEnd"/>
      <w:r>
        <w:rPr>
          <w:sz w:val="28"/>
          <w:szCs w:val="28"/>
        </w:rPr>
        <w:t xml:space="preserve">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9E03FE" w:rsidRDefault="009E03FE" w:rsidP="009E03FE">
      <w:pPr>
        <w:jc w:val="both"/>
        <w:rPr>
          <w:sz w:val="28"/>
          <w:szCs w:val="28"/>
        </w:rPr>
      </w:pPr>
      <w:r>
        <w:rPr>
          <w:sz w:val="28"/>
          <w:szCs w:val="28"/>
        </w:rPr>
        <w:lastRenderedPageBreak/>
        <w:t xml:space="preserve"> 4.2. Специалист администрации </w:t>
      </w:r>
      <w:proofErr w:type="spellStart"/>
      <w:r>
        <w:rPr>
          <w:sz w:val="28"/>
          <w:szCs w:val="28"/>
        </w:rPr>
        <w:t>Болдыревского</w:t>
      </w:r>
      <w:proofErr w:type="spellEnd"/>
      <w:r>
        <w:rPr>
          <w:sz w:val="28"/>
          <w:szCs w:val="28"/>
        </w:rPr>
        <w:t xml:space="preserve"> сельсовета в случае отсутствия ответа на требование (претензию) в указанный в ней срок, определяет достаточность документов для подготовки иска и осуществляет подготовку искового заявления. Перечень документов для подготовки иска:</w:t>
      </w:r>
    </w:p>
    <w:p w:rsidR="009E03FE" w:rsidRDefault="009E03FE" w:rsidP="009E03FE">
      <w:pPr>
        <w:jc w:val="both"/>
        <w:rPr>
          <w:sz w:val="28"/>
          <w:szCs w:val="28"/>
        </w:rPr>
      </w:pPr>
      <w:r>
        <w:rPr>
          <w:sz w:val="28"/>
          <w:szCs w:val="28"/>
        </w:rPr>
        <w:t xml:space="preserve"> 4.3.1. документы, подтверждающие обстоятельства, на которых основываются требования к должнику;</w:t>
      </w:r>
    </w:p>
    <w:p w:rsidR="009E03FE" w:rsidRDefault="009E03FE" w:rsidP="009E03FE">
      <w:pPr>
        <w:jc w:val="both"/>
        <w:rPr>
          <w:sz w:val="28"/>
          <w:szCs w:val="28"/>
        </w:rPr>
      </w:pPr>
      <w:r>
        <w:rPr>
          <w:sz w:val="28"/>
          <w:szCs w:val="28"/>
        </w:rPr>
        <w:t xml:space="preserve"> 4.3.2. </w:t>
      </w:r>
      <w:proofErr w:type="spellStart"/>
      <w:r>
        <w:rPr>
          <w:sz w:val="28"/>
          <w:szCs w:val="28"/>
        </w:rPr>
        <w:t>расчет</w:t>
      </w:r>
      <w:proofErr w:type="spellEnd"/>
      <w:r>
        <w:rPr>
          <w:sz w:val="28"/>
          <w:szCs w:val="28"/>
        </w:rPr>
        <w:t xml:space="preserve"> взыскиваемой или оспариваемой денежной суммы (основной долг, пени, проценты); 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 </w:t>
      </w:r>
    </w:p>
    <w:p w:rsidR="009E03FE" w:rsidRDefault="009E03FE" w:rsidP="009E03FE">
      <w:pPr>
        <w:jc w:val="both"/>
        <w:rPr>
          <w:sz w:val="28"/>
          <w:szCs w:val="28"/>
        </w:rPr>
      </w:pPr>
      <w:r>
        <w:rPr>
          <w:sz w:val="28"/>
          <w:szCs w:val="28"/>
        </w:rPr>
        <w:t xml:space="preserve">4.4. Подача в суд искового заявления о взыскании просроченной дебиторской задолженности по договорам (контрактам, соглашениям) осуществляется после направления претензии, в установленный законодательством срок. </w:t>
      </w:r>
    </w:p>
    <w:p w:rsidR="009E03FE" w:rsidRDefault="009E03FE" w:rsidP="009E03FE">
      <w:pPr>
        <w:jc w:val="both"/>
        <w:rPr>
          <w:sz w:val="28"/>
          <w:szCs w:val="28"/>
        </w:rPr>
      </w:pPr>
      <w:r>
        <w:rPr>
          <w:sz w:val="28"/>
          <w:szCs w:val="28"/>
        </w:rPr>
        <w:t xml:space="preserve">4.5. При принятии судом решения о полном (частичном) отказе в удовлетворении заявленных требований, обеспечивается принятие 7 исчерпывающих мер по обжалованию судебных актов при наличии к тому оснований. </w:t>
      </w:r>
    </w:p>
    <w:p w:rsidR="009E03FE" w:rsidRDefault="009E03FE" w:rsidP="009E03FE">
      <w:pPr>
        <w:jc w:val="both"/>
        <w:rPr>
          <w:sz w:val="28"/>
          <w:szCs w:val="28"/>
        </w:rPr>
      </w:pPr>
      <w:r>
        <w:rPr>
          <w:sz w:val="28"/>
          <w:szCs w:val="28"/>
        </w:rPr>
        <w:t xml:space="preserve">4.6. Специалист администрации </w:t>
      </w:r>
      <w:proofErr w:type="spellStart"/>
      <w:r>
        <w:rPr>
          <w:sz w:val="28"/>
          <w:szCs w:val="28"/>
        </w:rPr>
        <w:t>Болдыревского</w:t>
      </w:r>
      <w:proofErr w:type="spellEnd"/>
      <w:r>
        <w:rPr>
          <w:sz w:val="28"/>
          <w:szCs w:val="28"/>
        </w:rPr>
        <w:t xml:space="preserve"> сельсовета после вступления в законную силу судебного акта о взыскании просроченной дебиторской задолженности получает исполнительный документ. </w:t>
      </w:r>
    </w:p>
    <w:p w:rsidR="009E03FE" w:rsidRDefault="009E03FE" w:rsidP="009E03FE">
      <w:pPr>
        <w:jc w:val="both"/>
        <w:rPr>
          <w:sz w:val="28"/>
          <w:szCs w:val="28"/>
        </w:rPr>
      </w:pPr>
      <w:r>
        <w:rPr>
          <w:sz w:val="28"/>
          <w:szCs w:val="28"/>
        </w:rPr>
        <w:t>5. Мероприятия по взысканию просроченной дебиторской задолженности в рамках исполнительного производства</w:t>
      </w:r>
    </w:p>
    <w:p w:rsidR="009E03FE" w:rsidRDefault="009E03FE" w:rsidP="009E03FE">
      <w:pPr>
        <w:jc w:val="both"/>
        <w:rPr>
          <w:sz w:val="28"/>
          <w:szCs w:val="28"/>
        </w:rPr>
      </w:pPr>
      <w:r>
        <w:rPr>
          <w:sz w:val="28"/>
          <w:szCs w:val="28"/>
        </w:rPr>
        <w:t xml:space="preserve"> 5.1. Специалист администрации </w:t>
      </w:r>
      <w:proofErr w:type="spellStart"/>
      <w:r>
        <w:rPr>
          <w:sz w:val="28"/>
          <w:szCs w:val="28"/>
        </w:rPr>
        <w:t>Болдыревского</w:t>
      </w:r>
      <w:proofErr w:type="spellEnd"/>
      <w:r>
        <w:rPr>
          <w:sz w:val="28"/>
          <w:szCs w:val="28"/>
        </w:rPr>
        <w:t xml:space="preserve"> </w:t>
      </w:r>
      <w:r>
        <w:rPr>
          <w:sz w:val="28"/>
          <w:szCs w:val="28"/>
        </w:rPr>
        <w:t>сельсовета при получении исполнительного листа направляет его в органы, осуществляющие исполнение судебных актов.</w:t>
      </w:r>
    </w:p>
    <w:p w:rsidR="009E03FE" w:rsidRDefault="009E03FE" w:rsidP="009E03FE">
      <w:pPr>
        <w:jc w:val="both"/>
        <w:rPr>
          <w:sz w:val="28"/>
          <w:szCs w:val="28"/>
        </w:rPr>
      </w:pPr>
      <w:r>
        <w:rPr>
          <w:sz w:val="28"/>
          <w:szCs w:val="28"/>
        </w:rPr>
        <w:t xml:space="preserve"> 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администрации </w:t>
      </w:r>
      <w:proofErr w:type="spellStart"/>
      <w:r>
        <w:rPr>
          <w:sz w:val="28"/>
          <w:szCs w:val="28"/>
        </w:rPr>
        <w:t>Болдыревского</w:t>
      </w:r>
      <w:proofErr w:type="spellEnd"/>
      <w:r>
        <w:rPr>
          <w:sz w:val="28"/>
          <w:szCs w:val="28"/>
        </w:rPr>
        <w:t xml:space="preserve"> сельсовета осуществляет информационное взаимодействие со службой судебных приставов. </w:t>
      </w:r>
    </w:p>
    <w:p w:rsidR="009E03FE" w:rsidRDefault="009E03FE" w:rsidP="009E03FE">
      <w:pPr>
        <w:jc w:val="both"/>
      </w:pPr>
      <w:r>
        <w:rPr>
          <w:sz w:val="28"/>
          <w:szCs w:val="28"/>
        </w:rPr>
        <w:t xml:space="preserve">5.3. В соответствии с действующим законодательством просроченная дебиторская задолженность, признанная </w:t>
      </w:r>
      <w:proofErr w:type="spellStart"/>
      <w:r>
        <w:rPr>
          <w:sz w:val="28"/>
          <w:szCs w:val="28"/>
        </w:rPr>
        <w:t>безнадежной</w:t>
      </w:r>
      <w:proofErr w:type="spellEnd"/>
      <w:r>
        <w:rPr>
          <w:sz w:val="28"/>
          <w:szCs w:val="28"/>
        </w:rPr>
        <w:t xml:space="preserve"> к взысканию по установленным основаниям, подлежит списанию.</w:t>
      </w:r>
    </w:p>
    <w:p w:rsidR="009E03FE" w:rsidRDefault="009E03FE" w:rsidP="009E03FE">
      <w:pPr>
        <w:pStyle w:val="a4"/>
        <w:jc w:val="center"/>
        <w:rPr>
          <w:b/>
          <w:bCs/>
        </w:rPr>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B3446"/>
    <w:multiLevelType w:val="hybridMultilevel"/>
    <w:tmpl w:val="E6A00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0A"/>
    <w:rsid w:val="00790B0A"/>
    <w:rsid w:val="007F1386"/>
    <w:rsid w:val="009E03FE"/>
    <w:rsid w:val="00AC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B50C-C45D-4085-BE4B-EAB723C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E03FE"/>
    <w:rPr>
      <w:sz w:val="28"/>
      <w:szCs w:val="28"/>
    </w:rPr>
  </w:style>
  <w:style w:type="paragraph" w:styleId="a4">
    <w:name w:val="No Spacing"/>
    <w:link w:val="a3"/>
    <w:uiPriority w:val="1"/>
    <w:qFormat/>
    <w:rsid w:val="009E03FE"/>
    <w:pPr>
      <w:spacing w:after="0" w:line="240" w:lineRule="auto"/>
    </w:pPr>
    <w:rPr>
      <w:sz w:val="28"/>
      <w:szCs w:val="28"/>
    </w:rPr>
  </w:style>
  <w:style w:type="paragraph" w:styleId="a5">
    <w:name w:val="List Paragraph"/>
    <w:basedOn w:val="a"/>
    <w:uiPriority w:val="34"/>
    <w:qFormat/>
    <w:rsid w:val="009E03FE"/>
    <w:pPr>
      <w:spacing w:after="200" w:line="276" w:lineRule="auto"/>
      <w:ind w:left="720"/>
    </w:pPr>
    <w:rPr>
      <w:sz w:val="28"/>
      <w:szCs w:val="28"/>
    </w:rPr>
  </w:style>
  <w:style w:type="paragraph" w:styleId="a6">
    <w:name w:val="Balloon Text"/>
    <w:basedOn w:val="a"/>
    <w:link w:val="a7"/>
    <w:uiPriority w:val="99"/>
    <w:semiHidden/>
    <w:unhideWhenUsed/>
    <w:rsid w:val="007F1386"/>
    <w:rPr>
      <w:rFonts w:ascii="Segoe UI" w:hAnsi="Segoe UI" w:cs="Segoe UI"/>
      <w:sz w:val="18"/>
      <w:szCs w:val="18"/>
    </w:rPr>
  </w:style>
  <w:style w:type="character" w:customStyle="1" w:styleId="a7">
    <w:name w:val="Текст выноски Знак"/>
    <w:basedOn w:val="a0"/>
    <w:link w:val="a6"/>
    <w:uiPriority w:val="99"/>
    <w:semiHidden/>
    <w:rsid w:val="007F13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2023-10-02T06:05:00Z</cp:lastPrinted>
  <dcterms:created xsi:type="dcterms:W3CDTF">2023-10-02T05:54:00Z</dcterms:created>
  <dcterms:modified xsi:type="dcterms:W3CDTF">2023-10-02T06:11:00Z</dcterms:modified>
</cp:coreProperties>
</file>